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2"/>
        <w:rPr>
          <w:rFonts w:ascii="Times New Roman"/>
          <w:sz w:val="20"/>
        </w:rPr>
      </w:pPr>
    </w:p>
    <w:p>
      <w:pPr>
        <w:pStyle w:val="BodyText"/>
        <w:ind w:left="46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36453" cy="617220"/>
            <wp:effectExtent l="0" t="0" r="0" b="0"/>
            <wp:docPr id="1" name="Image 1" descr="Afbeelding met Lettertype, Graphics, grafische vormgeving, tekst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fbeelding met Lettertype, Graphics, grafische vormgeving, tekst  Automatisch gegenereerde beschrijvi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45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spacing w:before="460"/>
        <w:rPr>
          <w:rFonts w:ascii="Times New Roman"/>
          <w:sz w:val="48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928">
                <wp:simplePos x="0" y="0"/>
                <wp:positionH relativeFrom="page">
                  <wp:posOffset>0</wp:posOffset>
                </wp:positionH>
                <wp:positionV relativeFrom="paragraph">
                  <wp:posOffset>-5758398</wp:posOffset>
                </wp:positionV>
                <wp:extent cx="7559040" cy="479171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59040" cy="4791710"/>
                          <a:chExt cx="7559040" cy="479171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8051"/>
                            <a:ext cx="7559039" cy="36134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 descr="Afbeelding met sinaasappel, schermopname, geel, Rechthoek  Automatisch gegenereerde beschrijv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4191" y="0"/>
                            <a:ext cx="2974848" cy="1757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59040" cy="4791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83" w:lineRule="exact" w:before="559"/>
                                <w:ind w:left="8277" w:right="0" w:firstLine="0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Nieuwsflits</w:t>
                              </w:r>
                            </w:p>
                            <w:p>
                              <w:pPr>
                                <w:spacing w:line="340" w:lineRule="exact" w:before="0"/>
                                <w:ind w:left="8298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Februari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9pt;margin-top:-453.417206pt;width:595.2pt;height:377.3pt;mso-position-horizontal-relative:page;mso-position-vertical-relative:paragraph;z-index:-15831552" id="docshapegroup1" coordorigin="0,-9068" coordsize="11904,7546">
                <v:shape style="position:absolute;left:0;top:-7214;width:11904;height:5691" type="#_x0000_t75" id="docshape2" stroked="false">
                  <v:imagedata r:id="rId6" o:title=""/>
                </v:shape>
                <v:shape style="position:absolute;left:7219;top:-9069;width:4685;height:2768" type="#_x0000_t75" id="docshape3" alt="Afbeelding met sinaasappel, schermopname, geel, Rechthoek  Automatisch gegenereerde beschrijving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9069;width:11904;height:7546" type="#_x0000_t202" id="docshape4" filled="false" stroked="false">
                  <v:textbox inset="0,0,0,0">
                    <w:txbxContent>
                      <w:p>
                        <w:pPr>
                          <w:spacing w:line="583" w:lineRule="exact" w:before="559"/>
                          <w:ind w:left="8277" w:right="0" w:firstLine="0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48"/>
                          </w:rPr>
                          <w:t>Nieuwsflits</w:t>
                        </w:r>
                      </w:p>
                      <w:p>
                        <w:pPr>
                          <w:spacing w:line="340" w:lineRule="exact" w:before="0"/>
                          <w:ind w:left="8298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Februari</w:t>
                        </w:r>
                        <w:r>
                          <w:rPr>
                            <w:color w:val="FFFFFF"/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Dia 1" w:id="1"/>
      <w:bookmarkEnd w:id="1"/>
      <w:r>
        <w:rPr>
          <w:b w:val="0"/>
        </w:rPr>
      </w:r>
      <w:r>
        <w:rPr>
          <w:color w:val="EE7C00"/>
        </w:rPr>
        <w:t>Beste</w:t>
      </w:r>
      <w:r>
        <w:rPr>
          <w:color w:val="EE7C00"/>
          <w:spacing w:val="-3"/>
        </w:rPr>
        <w:t> </w:t>
      </w:r>
      <w:r>
        <w:rPr>
          <w:color w:val="EE7C00"/>
          <w:spacing w:val="-2"/>
        </w:rPr>
        <w:t>lezer,</w:t>
      </w:r>
    </w:p>
    <w:p>
      <w:pPr>
        <w:spacing w:line="184" w:lineRule="auto" w:before="365"/>
        <w:ind w:left="1653" w:right="1691" w:firstLine="0"/>
        <w:jc w:val="left"/>
        <w:rPr>
          <w:b/>
          <w:sz w:val="32"/>
        </w:rPr>
      </w:pPr>
      <w:r>
        <w:rPr>
          <w:b/>
          <w:color w:val="3E235C"/>
          <w:sz w:val="32"/>
        </w:rPr>
        <w:t>Met</w:t>
      </w:r>
      <w:r>
        <w:rPr>
          <w:b/>
          <w:color w:val="3E235C"/>
          <w:spacing w:val="-8"/>
          <w:sz w:val="32"/>
        </w:rPr>
        <w:t> </w:t>
      </w:r>
      <w:r>
        <w:rPr>
          <w:b/>
          <w:color w:val="3E235C"/>
          <w:sz w:val="32"/>
        </w:rPr>
        <w:t>alweer</w:t>
      </w:r>
      <w:r>
        <w:rPr>
          <w:b/>
          <w:color w:val="3E235C"/>
          <w:spacing w:val="-1"/>
          <w:sz w:val="32"/>
        </w:rPr>
        <w:t> </w:t>
      </w:r>
      <w:r>
        <w:rPr>
          <w:b/>
          <w:color w:val="3E235C"/>
          <w:sz w:val="32"/>
        </w:rPr>
        <w:t>de</w:t>
      </w:r>
      <w:r>
        <w:rPr>
          <w:b/>
          <w:color w:val="3E235C"/>
          <w:spacing w:val="-6"/>
          <w:sz w:val="32"/>
        </w:rPr>
        <w:t> </w:t>
      </w:r>
      <w:r>
        <w:rPr>
          <w:b/>
          <w:color w:val="3E235C"/>
          <w:sz w:val="32"/>
        </w:rPr>
        <w:t>twaalfde</w:t>
      </w:r>
      <w:r>
        <w:rPr>
          <w:b/>
          <w:color w:val="3E235C"/>
          <w:spacing w:val="-2"/>
          <w:sz w:val="32"/>
        </w:rPr>
        <w:t> </w:t>
      </w:r>
      <w:r>
        <w:rPr>
          <w:b/>
          <w:color w:val="3E235C"/>
          <w:sz w:val="32"/>
        </w:rPr>
        <w:t>in</w:t>
      </w:r>
      <w:r>
        <w:rPr>
          <w:b/>
          <w:color w:val="3E235C"/>
          <w:spacing w:val="-5"/>
          <w:sz w:val="32"/>
        </w:rPr>
        <w:t> </w:t>
      </w:r>
      <w:r>
        <w:rPr>
          <w:b/>
          <w:color w:val="3E235C"/>
          <w:sz w:val="32"/>
        </w:rPr>
        <w:t>successie</w:t>
      </w:r>
      <w:r>
        <w:rPr>
          <w:b/>
          <w:color w:val="3E235C"/>
          <w:spacing w:val="-4"/>
          <w:sz w:val="32"/>
        </w:rPr>
        <w:t> </w:t>
      </w:r>
      <w:r>
        <w:rPr>
          <w:b/>
          <w:color w:val="3E235C"/>
          <w:sz w:val="32"/>
        </w:rPr>
        <w:t>hebben</w:t>
      </w:r>
      <w:r>
        <w:rPr>
          <w:b/>
          <w:color w:val="3E235C"/>
          <w:spacing w:val="-3"/>
          <w:sz w:val="32"/>
        </w:rPr>
        <w:t> </w:t>
      </w:r>
      <w:r>
        <w:rPr>
          <w:b/>
          <w:color w:val="3E235C"/>
          <w:sz w:val="32"/>
        </w:rPr>
        <w:t>we wederom een interessante Nieuwflits voor je </w:t>
      </w:r>
      <w:r>
        <w:rPr>
          <w:b/>
          <w:color w:val="3E235C"/>
          <w:spacing w:val="-2"/>
          <w:sz w:val="32"/>
        </w:rPr>
        <w:t>samengesteld.</w:t>
      </w:r>
    </w:p>
    <w:p>
      <w:pPr>
        <w:spacing w:line="211" w:lineRule="auto" w:before="311"/>
        <w:ind w:left="1653" w:right="1358" w:firstLine="0"/>
        <w:jc w:val="left"/>
        <w:rPr>
          <w:sz w:val="28"/>
        </w:rPr>
      </w:pPr>
      <w:r>
        <w:rPr>
          <w:sz w:val="28"/>
        </w:rPr>
        <w:t>De laatste NIBUD cijfers geven aan dat één op de drie gezinnen met betalingsproblemen kampen. Onze organisatieonderdelen zijn een afspiegeling van de maatschappij.</w:t>
      </w:r>
      <w:r>
        <w:rPr>
          <w:spacing w:val="-9"/>
          <w:sz w:val="28"/>
        </w:rPr>
        <w:t> </w:t>
      </w:r>
      <w:r>
        <w:rPr>
          <w:sz w:val="28"/>
        </w:rPr>
        <w:t>Dus</w:t>
      </w:r>
      <w:r>
        <w:rPr>
          <w:spacing w:val="-8"/>
          <w:sz w:val="28"/>
        </w:rPr>
        <w:t> </w:t>
      </w:r>
      <w:r>
        <w:rPr>
          <w:sz w:val="28"/>
        </w:rPr>
        <w:t>heb</w:t>
      </w:r>
      <w:r>
        <w:rPr>
          <w:spacing w:val="-2"/>
          <w:sz w:val="28"/>
        </w:rPr>
        <w:t> </w:t>
      </w:r>
      <w:r>
        <w:rPr>
          <w:sz w:val="28"/>
        </w:rPr>
        <w:t>je</w:t>
      </w:r>
      <w:r>
        <w:rPr>
          <w:spacing w:val="-2"/>
          <w:sz w:val="28"/>
        </w:rPr>
        <w:t> </w:t>
      </w:r>
      <w:r>
        <w:rPr>
          <w:sz w:val="28"/>
        </w:rPr>
        <w:t>zelf</w:t>
      </w:r>
      <w:r>
        <w:rPr>
          <w:spacing w:val="-5"/>
          <w:sz w:val="28"/>
        </w:rPr>
        <w:t> </w:t>
      </w:r>
      <w:r>
        <w:rPr>
          <w:sz w:val="28"/>
        </w:rPr>
        <w:t>betalingsproblemen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ben</w:t>
      </w:r>
      <w:r>
        <w:rPr>
          <w:spacing w:val="-5"/>
          <w:sz w:val="28"/>
        </w:rPr>
        <w:t> </w:t>
      </w:r>
      <w:r>
        <w:rPr>
          <w:sz w:val="28"/>
        </w:rPr>
        <w:t>je bekend met een collega waar deze problematiek speelt?</w:t>
      </w:r>
    </w:p>
    <w:p>
      <w:pPr>
        <w:spacing w:line="211" w:lineRule="auto" w:before="3"/>
        <w:ind w:left="1653" w:right="1358" w:firstLine="0"/>
        <w:jc w:val="left"/>
        <w:rPr>
          <w:sz w:val="28"/>
        </w:rPr>
      </w:pPr>
      <w:r>
        <w:rPr>
          <w:sz w:val="28"/>
        </w:rPr>
        <w:t>Verwijs</w:t>
      </w:r>
      <w:r>
        <w:rPr>
          <w:spacing w:val="-13"/>
          <w:sz w:val="28"/>
        </w:rPr>
        <w:t> </w:t>
      </w:r>
      <w:r>
        <w:rPr>
          <w:sz w:val="28"/>
        </w:rPr>
        <w:t>dan</w:t>
      </w:r>
      <w:r>
        <w:rPr>
          <w:spacing w:val="-13"/>
          <w:sz w:val="28"/>
        </w:rPr>
        <w:t> </w:t>
      </w:r>
      <w:r>
        <w:rPr>
          <w:sz w:val="28"/>
        </w:rPr>
        <w:t>naar</w:t>
      </w:r>
      <w:r>
        <w:rPr>
          <w:spacing w:val="-11"/>
          <w:sz w:val="28"/>
        </w:rPr>
        <w:t> </w:t>
      </w:r>
      <w:r>
        <w:rPr>
          <w:sz w:val="28"/>
        </w:rPr>
        <w:t>SSF.</w:t>
      </w:r>
      <w:r>
        <w:rPr>
          <w:spacing w:val="-12"/>
          <w:sz w:val="28"/>
        </w:rPr>
        <w:t> </w:t>
      </w:r>
      <w:r>
        <w:rPr>
          <w:sz w:val="28"/>
        </w:rPr>
        <w:t>Informatie</w:t>
      </w:r>
      <w:r>
        <w:rPr>
          <w:spacing w:val="-17"/>
          <w:sz w:val="28"/>
        </w:rPr>
        <w:t> </w:t>
      </w:r>
      <w:r>
        <w:rPr>
          <w:sz w:val="28"/>
        </w:rPr>
        <w:t>wordt</w:t>
      </w:r>
      <w:r>
        <w:rPr>
          <w:spacing w:val="-13"/>
          <w:sz w:val="28"/>
        </w:rPr>
        <w:t> </w:t>
      </w:r>
      <w:r>
        <w:rPr>
          <w:sz w:val="28"/>
        </w:rPr>
        <w:t>strikt</w:t>
      </w:r>
      <w:r>
        <w:rPr>
          <w:spacing w:val="-16"/>
          <w:sz w:val="28"/>
        </w:rPr>
        <w:t> </w:t>
      </w:r>
      <w:r>
        <w:rPr>
          <w:sz w:val="28"/>
        </w:rPr>
        <w:t>vertrouwelijk behandeld en uiteraard niet gedeeld met de werkgever.</w:t>
      </w:r>
    </w:p>
    <w:p>
      <w:pPr>
        <w:spacing w:before="268"/>
        <w:ind w:left="1653" w:right="0" w:firstLine="0"/>
        <w:jc w:val="left"/>
        <w:rPr>
          <w:sz w:val="28"/>
        </w:rPr>
      </w:pPr>
      <w:r>
        <w:rPr>
          <w:sz w:val="28"/>
        </w:rPr>
        <w:t>SSF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er</w:t>
      </w:r>
      <w:r>
        <w:rPr>
          <w:spacing w:val="-3"/>
          <w:sz w:val="28"/>
        </w:rPr>
        <w:t> </w:t>
      </w:r>
      <w:r>
        <w:rPr>
          <w:sz w:val="28"/>
        </w:rPr>
        <w:t>voor</w:t>
      </w:r>
      <w:r>
        <w:rPr>
          <w:spacing w:val="-4"/>
          <w:sz w:val="28"/>
        </w:rPr>
        <w:t> </w:t>
      </w:r>
      <w:r>
        <w:rPr>
          <w:sz w:val="28"/>
        </w:rPr>
        <w:t>en</w:t>
      </w:r>
      <w:r>
        <w:rPr>
          <w:spacing w:val="-1"/>
          <w:sz w:val="28"/>
        </w:rPr>
        <w:t> </w:t>
      </w:r>
      <w:r>
        <w:rPr>
          <w:sz w:val="28"/>
        </w:rPr>
        <w:t>door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collega’s.</w:t>
      </w:r>
    </w:p>
    <w:p>
      <w:pPr>
        <w:spacing w:before="259"/>
        <w:ind w:left="1653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ragraph">
              <wp:posOffset>1123167</wp:posOffset>
            </wp:positionV>
            <wp:extent cx="4244176" cy="72139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176" cy="721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478BC"/>
          <w:sz w:val="28"/>
        </w:rPr>
        <w:t>Veel</w:t>
      </w:r>
      <w:r>
        <w:rPr>
          <w:b/>
          <w:color w:val="0478BC"/>
          <w:spacing w:val="-6"/>
          <w:sz w:val="28"/>
        </w:rPr>
        <w:t> </w:t>
      </w:r>
      <w:r>
        <w:rPr>
          <w:b/>
          <w:color w:val="0478BC"/>
          <w:spacing w:val="-2"/>
          <w:sz w:val="28"/>
        </w:rPr>
        <w:t>leesplezier!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4693984</wp:posOffset>
            </wp:positionH>
            <wp:positionV relativeFrom="paragraph">
              <wp:posOffset>228091</wp:posOffset>
            </wp:positionV>
            <wp:extent cx="2376443" cy="722376"/>
            <wp:effectExtent l="0" t="0" r="0" b="0"/>
            <wp:wrapTopAndBottom/>
            <wp:docPr id="7" name="Image 7" descr="Afbeelding met tekst, schermopname, Lettertype, Graphics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Afbeelding met tekst, schermopname, Lettertype, Graphics  Automatisch gegenereerde beschrijvi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443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  <w:spacing w:before="191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0" w:bottom="0" w:left="0" w:right="0"/>
        </w:sectPr>
      </w:pPr>
    </w:p>
    <w:p>
      <w:pPr>
        <w:pStyle w:val="BodyText"/>
        <w:ind w:left="465"/>
        <w:rPr>
          <w:sz w:val="20"/>
        </w:rPr>
      </w:pPr>
      <w:r>
        <w:rPr>
          <w:sz w:val="20"/>
        </w:rPr>
        <w:drawing>
          <wp:inline distT="0" distB="0" distL="0" distR="0">
            <wp:extent cx="2536453" cy="617220"/>
            <wp:effectExtent l="0" t="0" r="0" b="0"/>
            <wp:docPr id="8" name="Image 8" descr="Afbeelding met Lettertype, Graphics, grafische vormgeving, tekst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Afbeelding met Lettertype, Graphics, grafische vormgeving, tekst  Automatisch gegenereerde beschrijvi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45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9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646176</wp:posOffset>
            </wp:positionH>
            <wp:positionV relativeFrom="paragraph">
              <wp:posOffset>220175</wp:posOffset>
            </wp:positionV>
            <wp:extent cx="2878618" cy="2519172"/>
            <wp:effectExtent l="0" t="0" r="0" b="0"/>
            <wp:wrapTopAndBottom/>
            <wp:docPr id="9" name="Image 9" descr="Afbeelding met tekst, logo, Lettertype, Graphics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Afbeelding met tekst, logo, Lettertype, Graphics  Automatisch gegenereerde beschrijvi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618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1149096</wp:posOffset>
            </wp:positionH>
            <wp:positionV relativeFrom="paragraph">
              <wp:posOffset>2967947</wp:posOffset>
            </wp:positionV>
            <wp:extent cx="1874519" cy="2667000"/>
            <wp:effectExtent l="0" t="0" r="0" b="0"/>
            <wp:wrapTopAndBottom/>
            <wp:docPr id="10" name="Image 10">
              <a:hlinkClick r:id="rId11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9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2"/>
        <w:rPr>
          <w:b/>
          <w:sz w:val="20"/>
        </w:rPr>
      </w:pPr>
    </w:p>
    <w:p>
      <w:pPr>
        <w:pStyle w:val="BodyText"/>
        <w:spacing w:before="221"/>
        <w:rPr>
          <w:b/>
        </w:rPr>
      </w:pPr>
    </w:p>
    <w:p>
      <w:pPr>
        <w:pStyle w:val="Heading1"/>
        <w:spacing w:line="268" w:lineRule="auto" w:before="1"/>
        <w:ind w:left="1120" w:right="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527304</wp:posOffset>
                </wp:positionH>
                <wp:positionV relativeFrom="paragraph">
                  <wp:posOffset>-101328</wp:posOffset>
                </wp:positionV>
                <wp:extent cx="6594475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59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0">
                              <a:moveTo>
                                <a:pt x="0" y="0"/>
                              </a:moveTo>
                              <a:lnTo>
                                <a:pt x="659396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78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41.52pt,-7.978652pt" to="560.73pt,-7.978652pt" stroked="true" strokeweight="1pt" strokecolor="#0478b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483108</wp:posOffset>
                </wp:positionH>
                <wp:positionV relativeFrom="paragraph">
                  <wp:posOffset>-3114276</wp:posOffset>
                </wp:positionV>
                <wp:extent cx="6594475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59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0">
                              <a:moveTo>
                                <a:pt x="0" y="0"/>
                              </a:moveTo>
                              <a:lnTo>
                                <a:pt x="659396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78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38.040001pt,-245.218658pt" to="557.250001pt,-245.218658pt" stroked="true" strokeweight="1pt" strokecolor="#0478bc">
                <v:stroke dashstyle="solid"/>
                <w10:wrap type="none"/>
              </v:line>
            </w:pict>
          </mc:Fallback>
        </mc:AlternateContent>
      </w:r>
      <w:bookmarkStart w:name="Dia 2" w:id="2"/>
      <w:bookmarkEnd w:id="2"/>
      <w:r>
        <w:rPr>
          <w:b w:val="0"/>
        </w:rPr>
      </w:r>
      <w:r>
        <w:rPr>
          <w:color w:val="3E235C"/>
        </w:rPr>
        <w:t>Eerste</w:t>
      </w:r>
      <w:r>
        <w:rPr>
          <w:color w:val="3E235C"/>
          <w:spacing w:val="-12"/>
        </w:rPr>
        <w:t> </w:t>
      </w:r>
      <w:r>
        <w:rPr>
          <w:color w:val="3E235C"/>
        </w:rPr>
        <w:t>hulp</w:t>
      </w:r>
      <w:r>
        <w:rPr>
          <w:color w:val="3E235C"/>
          <w:spacing w:val="-4"/>
        </w:rPr>
        <w:t> </w:t>
      </w:r>
      <w:r>
        <w:rPr>
          <w:color w:val="3E235C"/>
        </w:rPr>
        <w:t>bij</w:t>
      </w:r>
      <w:r>
        <w:rPr>
          <w:color w:val="3E235C"/>
          <w:spacing w:val="-4"/>
        </w:rPr>
        <w:t> </w:t>
      </w:r>
      <w:r>
        <w:rPr>
          <w:color w:val="3E235C"/>
        </w:rPr>
        <w:t>beslaglegging, aantal huishoudens met schulden blijft stijgen en bereken je recht</w:t>
      </w:r>
    </w:p>
    <w:p>
      <w:pPr>
        <w:pStyle w:val="BodyText"/>
        <w:spacing w:line="268" w:lineRule="auto" w:before="1"/>
        <w:ind w:left="1120" w:right="2"/>
      </w:pPr>
      <w:r>
        <w:rPr/>
        <w:t>NCFG bouwt aan een financieel gezond Nederland. </w:t>
      </w:r>
      <w:hyperlink r:id="rId13">
        <w:r>
          <w:rPr>
            <w:color w:val="0462C1"/>
            <w:u w:val="single" w:color="0462C1"/>
          </w:rPr>
          <w:t>Hun doel? In 2023 het aantal</w:t>
        </w:r>
      </w:hyperlink>
      <w:r>
        <w:rPr>
          <w:color w:val="0462C1"/>
        </w:rPr>
        <w:t> </w:t>
      </w:r>
      <w:hyperlink r:id="rId13">
        <w:r>
          <w:rPr>
            <w:color w:val="0462C1"/>
            <w:u w:val="single" w:color="0462C1"/>
          </w:rPr>
          <w:t>financieel ongezonde huishoudens in</w:t>
        </w:r>
      </w:hyperlink>
      <w:r>
        <w:rPr>
          <w:color w:val="0462C1"/>
        </w:rPr>
        <w:t> </w:t>
      </w:r>
      <w:hyperlink r:id="rId13">
        <w:r>
          <w:rPr>
            <w:color w:val="0462C1"/>
            <w:u w:val="single" w:color="0462C1"/>
          </w:rPr>
          <w:t>Nederland halveren</w:t>
        </w:r>
      </w:hyperlink>
      <w:r>
        <w:rPr/>
        <w:t>. Is</w:t>
      </w:r>
      <w:r>
        <w:rPr>
          <w:spacing w:val="-4"/>
        </w:rPr>
        <w:t> </w:t>
      </w:r>
      <w:r>
        <w:rPr/>
        <w:t>er</w:t>
      </w:r>
      <w:r>
        <w:rPr>
          <w:spacing w:val="-2"/>
        </w:rPr>
        <w:t> </w:t>
      </w:r>
      <w:r>
        <w:rPr/>
        <w:t>beslag gelegd</w:t>
      </w:r>
      <w:r>
        <w:rPr>
          <w:spacing w:val="-3"/>
        </w:rPr>
        <w:t> </w:t>
      </w:r>
      <w:r>
        <w:rPr/>
        <w:t>op je</w:t>
      </w:r>
      <w:r>
        <w:rPr>
          <w:spacing w:val="-10"/>
        </w:rPr>
        <w:t> </w:t>
      </w:r>
      <w:r>
        <w:rPr/>
        <w:t>inkomsten?</w:t>
      </w:r>
      <w:r>
        <w:rPr>
          <w:spacing w:val="-6"/>
        </w:rPr>
        <w:t> </w:t>
      </w:r>
      <w:r>
        <w:rPr/>
        <w:t>De</w:t>
      </w:r>
      <w:r>
        <w:rPr>
          <w:spacing w:val="-15"/>
        </w:rPr>
        <w:t> </w:t>
      </w:r>
      <w:hyperlink r:id="rId14">
        <w:r>
          <w:rPr>
            <w:color w:val="0462C1"/>
            <w:u w:val="single" w:color="0462C1"/>
          </w:rPr>
          <w:t>Schuldenwijzer</w:t>
        </w:r>
      </w:hyperlink>
      <w:r>
        <w:rPr>
          <w:color w:val="0462C1"/>
          <w:spacing w:val="-4"/>
        </w:rPr>
        <w:t> </w:t>
      </w:r>
      <w:r>
        <w:rPr/>
        <w:t>helpt!</w:t>
      </w:r>
      <w:r>
        <w:rPr>
          <w:spacing w:val="-6"/>
        </w:rPr>
        <w:t> </w:t>
      </w:r>
      <w:r>
        <w:rPr/>
        <w:t>Via </w:t>
      </w:r>
      <w:hyperlink r:id="rId15">
        <w:r>
          <w:rPr>
            <w:color w:val="0462C1"/>
            <w:u w:val="single" w:color="0462C1"/>
          </w:rPr>
          <w:t>Bereken uw Recht</w:t>
        </w:r>
      </w:hyperlink>
      <w:r>
        <w:rPr>
          <w:color w:val="0462C1"/>
        </w:rPr>
        <w:t> </w:t>
      </w:r>
      <w:r>
        <w:rPr/>
        <w:t>kan je nagaan of je recht hebt op een gemeentelijke vergoeding. Het aantal huishoudens met schulden blijft stijgen: </w:t>
      </w:r>
      <w:hyperlink r:id="rId16">
        <w:r>
          <w:rPr>
            <w:color w:val="0462C1"/>
            <w:u w:val="single" w:color="0462C1"/>
          </w:rPr>
          <w:t>waar in 2021 nog</w:t>
        </w:r>
      </w:hyperlink>
    </w:p>
    <w:p>
      <w:pPr>
        <w:pStyle w:val="BodyText"/>
        <w:spacing w:line="268" w:lineRule="auto" w:before="5"/>
        <w:ind w:left="1120" w:right="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ragraph">
                  <wp:posOffset>824453</wp:posOffset>
                </wp:positionV>
                <wp:extent cx="2915920" cy="73533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915920" cy="735330"/>
                          <a:chExt cx="2915920" cy="73533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873" cy="735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2915920" cy="735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6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6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Nieuwsflits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februari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64.917587pt;width:229.6pt;height:57.9pt;mso-position-horizontal-relative:page;mso-position-vertical-relative:paragraph;z-index:15731712" id="docshapegroup5" coordorigin="0,1298" coordsize="4592,1158">
                <v:shape style="position:absolute;left:0;top:1298;width:4592;height:1158" type="#_x0000_t75" id="docshape6" stroked="false">
                  <v:imagedata r:id="rId17" o:title=""/>
                </v:shape>
                <v:shape style="position:absolute;left:0;top:1298;width:4592;height:1158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26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76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Nieuwsflits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•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februari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hyperlink r:id="rId16">
        <w:r>
          <w:rPr>
            <w:color w:val="0462C1"/>
            <w:u w:val="single" w:color="0462C1"/>
          </w:rPr>
          <w:t>620.000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huishouden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schulden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hadden,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zij</w:t>
        </w:r>
      </w:hyperlink>
      <w:r>
        <w:rPr>
          <w:color w:val="0462C1"/>
        </w:rPr>
        <w:t> </w:t>
      </w:r>
      <w:hyperlink r:id="rId16">
        <w:r>
          <w:rPr>
            <w:color w:val="0462C1"/>
            <w:u w:val="single" w:color="0462C1"/>
          </w:rPr>
          <w:t>het er nu 776.000</w:t>
        </w:r>
      </w:hyperlink>
      <w:r>
        <w:rPr/>
        <w:t>. Waar de geldzorgen voornamelijk betrekking op hebben? </w:t>
      </w:r>
      <w:hyperlink r:id="rId18">
        <w:r>
          <w:rPr>
            <w:color w:val="0462C1"/>
            <w:u w:val="single" w:color="0462C1"/>
          </w:rPr>
          <w:t>Geldfit zocht het uit</w:t>
        </w:r>
      </w:hyperlink>
      <w:r>
        <w:rPr/>
        <w:t>.</w:t>
      </w:r>
    </w:p>
    <w:p>
      <w:pPr>
        <w:spacing w:before="101"/>
        <w:ind w:left="1705" w:right="0" w:firstLine="0"/>
        <w:jc w:val="left"/>
        <w:rPr>
          <w:b/>
          <w:sz w:val="22"/>
        </w:rPr>
      </w:pPr>
      <w:r>
        <w:rPr/>
        <w:br w:type="column"/>
      </w:r>
      <w:hyperlink r:id="rId19">
        <w:r>
          <w:rPr>
            <w:b/>
            <w:color w:val="FFFFFF"/>
            <w:spacing w:val="-2"/>
            <w:sz w:val="22"/>
            <w:u w:val="single" w:color="FFFFFF"/>
          </w:rPr>
          <w:t>sociaalfonds@minienw.nl</w:t>
        </w:r>
      </w:hyperlink>
    </w:p>
    <w:p>
      <w:pPr>
        <w:spacing w:before="96"/>
        <w:ind w:left="1705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488512">
            <wp:simplePos x="0" y="0"/>
            <wp:positionH relativeFrom="page">
              <wp:posOffset>4290059</wp:posOffset>
            </wp:positionH>
            <wp:positionV relativeFrom="paragraph">
              <wp:posOffset>-521232</wp:posOffset>
            </wp:positionV>
            <wp:extent cx="3268980" cy="1312163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1312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1">
        <w:r>
          <w:rPr>
            <w:b/>
            <w:color w:val="FFFFFF"/>
            <w:spacing w:val="-2"/>
            <w:sz w:val="22"/>
            <w:u w:val="single" w:color="FFFFFF"/>
          </w:rPr>
          <w:t>www.sociaalfondsminienw.nl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16"/>
        <w:rPr>
          <w:b/>
        </w:rPr>
      </w:pPr>
    </w:p>
    <w:p>
      <w:pPr>
        <w:spacing w:line="268" w:lineRule="auto" w:before="0"/>
        <w:ind w:left="377" w:right="1090" w:firstLine="0"/>
        <w:jc w:val="left"/>
        <w:rPr>
          <w:sz w:val="22"/>
        </w:rPr>
      </w:pPr>
      <w:r>
        <w:rPr>
          <w:b/>
          <w:color w:val="3E235C"/>
          <w:sz w:val="22"/>
        </w:rPr>
        <w:t>Van een terugblik op 2023 tot vooruitkijken</w:t>
      </w:r>
      <w:r>
        <w:rPr>
          <w:b/>
          <w:color w:val="3E235C"/>
          <w:spacing w:val="-8"/>
          <w:sz w:val="22"/>
        </w:rPr>
        <w:t> </w:t>
      </w:r>
      <w:r>
        <w:rPr>
          <w:b/>
          <w:color w:val="3E235C"/>
          <w:sz w:val="22"/>
        </w:rPr>
        <w:t>naar</w:t>
      </w:r>
      <w:r>
        <w:rPr>
          <w:b/>
          <w:color w:val="3E235C"/>
          <w:spacing w:val="-10"/>
          <w:sz w:val="22"/>
        </w:rPr>
        <w:t> </w:t>
      </w:r>
      <w:r>
        <w:rPr>
          <w:b/>
          <w:color w:val="3E235C"/>
          <w:sz w:val="22"/>
        </w:rPr>
        <w:t>de</w:t>
      </w:r>
      <w:r>
        <w:rPr>
          <w:b/>
          <w:color w:val="3E235C"/>
          <w:spacing w:val="-4"/>
          <w:sz w:val="22"/>
        </w:rPr>
        <w:t> </w:t>
      </w:r>
      <w:r>
        <w:rPr>
          <w:b/>
          <w:color w:val="3E235C"/>
          <w:sz w:val="22"/>
        </w:rPr>
        <w:t>rest</w:t>
      </w:r>
      <w:r>
        <w:rPr>
          <w:b/>
          <w:color w:val="3E235C"/>
          <w:spacing w:val="-11"/>
          <w:sz w:val="22"/>
        </w:rPr>
        <w:t> </w:t>
      </w:r>
      <w:r>
        <w:rPr>
          <w:b/>
          <w:color w:val="3E235C"/>
          <w:sz w:val="22"/>
        </w:rPr>
        <w:t>van</w:t>
      </w:r>
      <w:r>
        <w:rPr>
          <w:b/>
          <w:color w:val="3E235C"/>
          <w:spacing w:val="-5"/>
          <w:sz w:val="22"/>
        </w:rPr>
        <w:t> </w:t>
      </w:r>
      <w:r>
        <w:rPr>
          <w:b/>
          <w:color w:val="3E235C"/>
          <w:sz w:val="22"/>
        </w:rPr>
        <w:t>2024 </w:t>
      </w:r>
      <w:r>
        <w:rPr>
          <w:sz w:val="22"/>
        </w:rPr>
        <w:t>Onze voorzitter Jupp geeft een</w:t>
      </w:r>
    </w:p>
    <w:p>
      <w:pPr>
        <w:pStyle w:val="BodyText"/>
        <w:spacing w:line="268" w:lineRule="auto" w:before="2"/>
        <w:ind w:left="377" w:right="842"/>
      </w:pPr>
      <w:r>
        <w:rPr/>
        <w:t>update over bestuurszaken. In zijn bijdrage spreekt hij onder andere zijn felicitaties uit naar KNMI en RDW. Ook heeft</w:t>
      </w:r>
      <w:r>
        <w:rPr>
          <w:spacing w:val="-8"/>
        </w:rPr>
        <w:t> </w:t>
      </w:r>
      <w:r>
        <w:rPr/>
        <w:t>hij</w:t>
      </w:r>
      <w:r>
        <w:rPr>
          <w:spacing w:val="-4"/>
        </w:rPr>
        <w:t> </w:t>
      </w:r>
      <w:r>
        <w:rPr/>
        <w:t>het</w:t>
      </w:r>
      <w:r>
        <w:rPr>
          <w:spacing w:val="-8"/>
        </w:rPr>
        <w:t> </w:t>
      </w:r>
      <w:r>
        <w:rPr/>
        <w:t>over</w:t>
      </w:r>
      <w:r>
        <w:rPr>
          <w:spacing w:val="-10"/>
        </w:rPr>
        <w:t> </w:t>
      </w:r>
      <w:r>
        <w:rPr/>
        <w:t>het</w:t>
      </w:r>
      <w:r>
        <w:rPr>
          <w:spacing w:val="-8"/>
        </w:rPr>
        <w:t> </w:t>
      </w:r>
      <w:r>
        <w:rPr/>
        <w:t>visueel</w:t>
      </w:r>
      <w:r>
        <w:rPr>
          <w:spacing w:val="-5"/>
        </w:rPr>
        <w:t> </w:t>
      </w:r>
      <w:r>
        <w:rPr/>
        <w:t>jaarverslag en gaat hij dieper in op de vertegenwoordigers bijeenkomsten van </w:t>
      </w:r>
      <w:hyperlink r:id="rId22">
        <w:r>
          <w:rPr/>
          <w:t>SSF komend jaar. </w:t>
        </w:r>
        <w:r>
          <w:rPr>
            <w:color w:val="0462C1"/>
            <w:u w:val="single" w:color="0462C1"/>
          </w:rPr>
          <w:t>Je leest de</w:t>
        </w:r>
        <w:r>
          <w:rPr>
            <w:color w:val="0462C1"/>
          </w:rPr>
          <w:t> </w:t>
        </w:r>
        <w:r>
          <w:rPr>
            <w:color w:val="0462C1"/>
            <w:u w:val="single" w:color="0462C1"/>
          </w:rPr>
          <w:t>bestuursupdate van Jupp hier terug op</w:t>
        </w:r>
      </w:hyperlink>
      <w:r>
        <w:rPr>
          <w:color w:val="0462C1"/>
        </w:rPr>
        <w:t> </w:t>
      </w:r>
      <w:hyperlink r:id="rId22">
        <w:r>
          <w:rPr>
            <w:color w:val="0462C1"/>
            <w:u w:val="single" w:color="0462C1"/>
          </w:rPr>
          <w:t>onze website.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162"/>
      </w:pPr>
    </w:p>
    <w:p>
      <w:pPr>
        <w:pStyle w:val="Heading1"/>
        <w:spacing w:line="268" w:lineRule="auto"/>
        <w:ind w:left="377" w:right="1090"/>
      </w:pPr>
      <w:r>
        <w:rPr>
          <w:color w:val="3E235C"/>
        </w:rPr>
        <w:t>Visueel</w:t>
      </w:r>
      <w:r>
        <w:rPr>
          <w:color w:val="3E235C"/>
          <w:spacing w:val="-12"/>
        </w:rPr>
        <w:t> </w:t>
      </w:r>
      <w:r>
        <w:rPr>
          <w:color w:val="3E235C"/>
        </w:rPr>
        <w:t>jaarverslag:</w:t>
      </w:r>
      <w:r>
        <w:rPr>
          <w:color w:val="3E235C"/>
          <w:spacing w:val="-8"/>
        </w:rPr>
        <w:t> </w:t>
      </w:r>
      <w:r>
        <w:rPr>
          <w:color w:val="3E235C"/>
        </w:rPr>
        <w:t>een</w:t>
      </w:r>
      <w:r>
        <w:rPr>
          <w:color w:val="3E235C"/>
          <w:spacing w:val="-7"/>
        </w:rPr>
        <w:t> </w:t>
      </w:r>
      <w:r>
        <w:rPr>
          <w:color w:val="3E235C"/>
        </w:rPr>
        <w:t>kijkje</w:t>
      </w:r>
      <w:r>
        <w:rPr>
          <w:color w:val="3E235C"/>
          <w:spacing w:val="-11"/>
        </w:rPr>
        <w:t> </w:t>
      </w:r>
      <w:r>
        <w:rPr>
          <w:color w:val="3E235C"/>
        </w:rPr>
        <w:t>in</w:t>
      </w:r>
      <w:r>
        <w:rPr>
          <w:color w:val="3E235C"/>
          <w:spacing w:val="-4"/>
        </w:rPr>
        <w:t> </w:t>
      </w:r>
      <w:r>
        <w:rPr>
          <w:color w:val="3E235C"/>
        </w:rPr>
        <w:t>de keuken bij SSF</w:t>
      </w:r>
    </w:p>
    <w:p>
      <w:pPr>
        <w:pStyle w:val="BodyText"/>
        <w:spacing w:line="268" w:lineRule="auto" w:before="1"/>
        <w:ind w:left="377" w:right="1090"/>
      </w:pPr>
      <w:r>
        <w:rPr/>
        <w:t>Regelmatig krijgen wij de volgende vragen: “Hoeveel collega’s worden er door</w:t>
      </w:r>
      <w:r>
        <w:rPr>
          <w:spacing w:val="-10"/>
        </w:rPr>
        <w:t> </w:t>
      </w:r>
      <w:r>
        <w:rPr/>
        <w:t>SSF</w:t>
      </w:r>
      <w:r>
        <w:rPr>
          <w:spacing w:val="-11"/>
        </w:rPr>
        <w:t> </w:t>
      </w:r>
      <w:r>
        <w:rPr/>
        <w:t>geholpen?”,</w:t>
      </w:r>
      <w:r>
        <w:rPr>
          <w:spacing w:val="-10"/>
        </w:rPr>
        <w:t> </w:t>
      </w:r>
      <w:r>
        <w:rPr/>
        <w:t>“Hoeveel</w:t>
      </w:r>
      <w:r>
        <w:rPr>
          <w:spacing w:val="-14"/>
        </w:rPr>
        <w:t> </w:t>
      </w:r>
      <w:r>
        <w:rPr/>
        <w:t>collega’s dragen bij aan SSF?” en “Wat doet SSF met mijn bijdrage?”. Reden voor SSF om met een visueel jaarverslag inzicht te geven in de cijfers. </w:t>
      </w:r>
      <w:hyperlink r:id="rId11">
        <w:r>
          <w:rPr>
            <w:color w:val="944F71"/>
            <w:u w:val="single" w:color="944F71"/>
          </w:rPr>
          <w:t>Je downloadt het</w:t>
        </w:r>
      </w:hyperlink>
      <w:r>
        <w:rPr>
          <w:color w:val="944F71"/>
        </w:rPr>
        <w:t> </w:t>
      </w:r>
      <w:hyperlink r:id="rId11">
        <w:r>
          <w:rPr>
            <w:color w:val="944F71"/>
            <w:u w:val="single" w:color="944F71"/>
          </w:rPr>
          <w:t>visuele jaarverslag door op deze link te</w:t>
        </w:r>
      </w:hyperlink>
      <w:r>
        <w:rPr>
          <w:color w:val="944F71"/>
        </w:rPr>
        <w:t> </w:t>
      </w:r>
      <w:hyperlink r:id="rId11">
        <w:r>
          <w:rPr>
            <w:color w:val="944F71"/>
            <w:u w:val="single" w:color="944F71"/>
          </w:rPr>
          <w:t>klikken.</w:t>
        </w:r>
      </w:hyperlink>
      <w:r>
        <w:rPr>
          <w:color w:val="944F71"/>
          <w:u w:val="single" w:color="944F71"/>
        </w:rPr>
        <w:t> </w:t>
      </w:r>
      <w:r>
        <w:rPr/>
        <w:t>Mocht je vragen of suggesties ter verbetering hebben, geef dit dan door via </w:t>
      </w:r>
      <w:hyperlink r:id="rId19">
        <w:r>
          <w:rPr>
            <w:color w:val="0462C1"/>
            <w:u w:val="single" w:color="0462C1"/>
          </w:rPr>
          <w:t>sociaalfonds@minienw.nl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4034028</wp:posOffset>
            </wp:positionH>
            <wp:positionV relativeFrom="paragraph">
              <wp:posOffset>197026</wp:posOffset>
            </wp:positionV>
            <wp:extent cx="2878618" cy="2519172"/>
            <wp:effectExtent l="0" t="0" r="0" b="0"/>
            <wp:wrapTopAndBottom/>
            <wp:docPr id="17" name="Image 17" descr="Afbeelding met tekst, schermopname, logo, Lettertype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 descr="Afbeelding met tekst, schermopname, logo, Lettertype  Automatisch gegenereerde beschrijvi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618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10" w:h="16840"/>
          <w:pgMar w:top="0" w:bottom="0" w:left="0" w:right="0"/>
          <w:cols w:num="2" w:equalWidth="0">
            <w:col w:w="5936" w:space="40"/>
            <w:col w:w="5934"/>
          </w:cols>
        </w:sectPr>
      </w:pPr>
    </w:p>
    <w:p>
      <w:pPr>
        <w:spacing w:after="0"/>
        <w:rPr>
          <w:sz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  <w:spacing w:before="199"/>
        <w:rPr>
          <w:sz w:val="20"/>
        </w:rPr>
      </w:pPr>
    </w:p>
    <w:p>
      <w:pPr>
        <w:pStyle w:val="BodyText"/>
        <w:ind w:left="465"/>
        <w:rPr>
          <w:sz w:val="20"/>
        </w:rPr>
      </w:pPr>
      <w:r>
        <w:rPr>
          <w:sz w:val="20"/>
        </w:rPr>
        <w:drawing>
          <wp:inline distT="0" distB="0" distL="0" distR="0">
            <wp:extent cx="2536453" cy="617220"/>
            <wp:effectExtent l="0" t="0" r="0" b="0"/>
            <wp:docPr id="18" name="Image 18" descr="Afbeelding met Lettertype, Graphics, grafische vormgeving, tekst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 descr="Afbeelding met Lettertype, Graphics, grafische vormgeving, tekst  Automatisch gegenereerde beschrijvi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45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5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0" w:bottom="0" w:left="0" w:right="0"/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ind w:left="1017"/>
        <w:rPr>
          <w:sz w:val="20"/>
        </w:rPr>
      </w:pPr>
      <w:r>
        <w:rPr>
          <w:sz w:val="20"/>
        </w:rPr>
        <w:drawing>
          <wp:inline distT="0" distB="0" distL="0" distR="0">
            <wp:extent cx="2878618" cy="2519172"/>
            <wp:effectExtent l="0" t="0" r="0" b="0"/>
            <wp:docPr id="19" name="Image 19" descr="Afbeelding met tekst, logo, Graphics, grafische vormgeving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 descr="Afbeelding met tekst, logo, Graphics, grafische vormgeving  Automatisch gegenereerde beschrijvi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618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54"/>
      </w:pPr>
    </w:p>
    <w:p>
      <w:pPr>
        <w:pStyle w:val="Heading1"/>
        <w:spacing w:line="268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493776</wp:posOffset>
                </wp:positionH>
                <wp:positionV relativeFrom="paragraph">
                  <wp:posOffset>-138031</wp:posOffset>
                </wp:positionV>
                <wp:extent cx="6594475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59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0">
                              <a:moveTo>
                                <a:pt x="0" y="0"/>
                              </a:moveTo>
                              <a:lnTo>
                                <a:pt x="659396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78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38.880001pt,-10.868652pt" to="558.090001pt,-10.868652pt" stroked="true" strokeweight="1pt" strokecolor="#0478bc">
                <v:stroke dashstyle="solid"/>
                <w10:wrap type="none"/>
              </v:line>
            </w:pict>
          </mc:Fallback>
        </mc:AlternateContent>
      </w:r>
      <w:bookmarkStart w:name="Dia 3" w:id="3"/>
      <w:bookmarkEnd w:id="3"/>
      <w:r>
        <w:rPr>
          <w:b w:val="0"/>
        </w:rPr>
      </w:r>
      <w:r>
        <w:rPr>
          <w:color w:val="3E235C"/>
        </w:rPr>
        <w:t>Kijktip!</w:t>
      </w:r>
      <w:r>
        <w:rPr>
          <w:color w:val="3E235C"/>
          <w:spacing w:val="-11"/>
        </w:rPr>
        <w:t> </w:t>
      </w:r>
      <w:r>
        <w:rPr>
          <w:color w:val="3E235C"/>
        </w:rPr>
        <w:t>Samen</w:t>
      </w:r>
      <w:r>
        <w:rPr>
          <w:color w:val="3E235C"/>
          <w:spacing w:val="-8"/>
        </w:rPr>
        <w:t> </w:t>
      </w:r>
      <w:r>
        <w:rPr>
          <w:color w:val="3E235C"/>
        </w:rPr>
        <w:t>tegen</w:t>
      </w:r>
      <w:r>
        <w:rPr>
          <w:color w:val="3E235C"/>
          <w:spacing w:val="-10"/>
        </w:rPr>
        <w:t> </w:t>
      </w:r>
      <w:r>
        <w:rPr>
          <w:color w:val="3E235C"/>
        </w:rPr>
        <w:t>Schulden</w:t>
      </w:r>
      <w:r>
        <w:rPr>
          <w:color w:val="3E235C"/>
          <w:spacing w:val="-6"/>
        </w:rPr>
        <w:t> </w:t>
      </w:r>
      <w:r>
        <w:rPr>
          <w:color w:val="3E235C"/>
        </w:rPr>
        <w:t>met koningin Máxima</w:t>
      </w:r>
    </w:p>
    <w:p>
      <w:pPr>
        <w:pStyle w:val="BodyText"/>
        <w:spacing w:line="268" w:lineRule="auto" w:before="1"/>
        <w:ind w:left="930"/>
      </w:pPr>
      <w:r>
        <w:rPr/>
        <w:t>Meer dan 700.000 huishoudens in Nederland</w:t>
      </w:r>
      <w:r>
        <w:rPr>
          <w:spacing w:val="-14"/>
        </w:rPr>
        <w:t> </w:t>
      </w:r>
      <w:r>
        <w:rPr/>
        <w:t>kampen</w:t>
      </w:r>
      <w:r>
        <w:rPr>
          <w:spacing w:val="-13"/>
        </w:rPr>
        <w:t> </w:t>
      </w:r>
      <w:r>
        <w:rPr/>
        <w:t>met</w:t>
      </w:r>
      <w:r>
        <w:rPr>
          <w:spacing w:val="-13"/>
        </w:rPr>
        <w:t> </w:t>
      </w:r>
      <w:r>
        <w:rPr/>
        <w:t>problematische schulden. Een zorgwekkend aantal.</w:t>
      </w:r>
    </w:p>
    <w:p>
      <w:pPr>
        <w:pStyle w:val="BodyText"/>
        <w:spacing w:line="268" w:lineRule="auto" w:before="2"/>
        <w:ind w:left="930"/>
      </w:pPr>
      <w:r>
        <w:rPr/>
        <w:t>Koningin Máxima is erevoorzitter van stichting SchuldenlabNL. Vanwege het vijfjarig bestaan van de stichting, volgde Shownieuws een jaar lang de activiteiten van de koningin voor SchuldenlabNL. Je kijkt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aflevering </w:t>
      </w:r>
      <w:hyperlink r:id="rId25">
        <w:r>
          <w:rPr>
            <w:color w:val="0462C1"/>
            <w:u w:val="single" w:color="0462C1"/>
          </w:rPr>
          <w:t>hier</w:t>
        </w:r>
      </w:hyperlink>
      <w:r>
        <w:rPr>
          <w:color w:val="0462C1"/>
          <w:spacing w:val="-5"/>
        </w:rPr>
        <w:t> </w:t>
      </w:r>
      <w:r>
        <w:rPr/>
        <w:t>terug</w:t>
      </w:r>
      <w:r>
        <w:rPr>
          <w:spacing w:val="-7"/>
        </w:rPr>
        <w:t> </w:t>
      </w:r>
      <w:r>
        <w:rPr/>
        <w:t>op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website van Shownieuws. Op onze website vind je nog een </w:t>
      </w:r>
      <w:hyperlink r:id="rId26">
        <w:r>
          <w:rPr>
            <w:color w:val="0462C1"/>
            <w:u w:val="single" w:color="0462C1"/>
          </w:rPr>
          <w:t>kijk</w:t>
        </w:r>
      </w:hyperlink>
      <w:r>
        <w:rPr/>
        <w:t>- én een </w:t>
      </w:r>
      <w:hyperlink r:id="rId27">
        <w:r>
          <w:rPr>
            <w:color w:val="0462C1"/>
            <w:u w:val="single" w:color="0462C1"/>
          </w:rPr>
          <w:t>spaartip</w:t>
        </w:r>
      </w:hyperlink>
      <w:r>
        <w:rPr>
          <w:color w:val="0462C1"/>
        </w:rPr>
        <w:t> </w:t>
      </w:r>
      <w:r>
        <w:rPr/>
        <w:t>terug.</w:t>
      </w:r>
    </w:p>
    <w:p>
      <w:pPr>
        <w:spacing w:before="101"/>
        <w:ind w:left="466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3E235C"/>
          <w:spacing w:val="-5"/>
          <w:sz w:val="22"/>
        </w:rPr>
        <w:t>“Ik</w:t>
      </w:r>
    </w:p>
    <w:p>
      <w:pPr>
        <w:pStyle w:val="Heading1"/>
        <w:spacing w:before="32"/>
        <w:ind w:left="4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4290059</wp:posOffset>
                </wp:positionH>
                <wp:positionV relativeFrom="paragraph">
                  <wp:posOffset>-1358514</wp:posOffset>
                </wp:positionV>
                <wp:extent cx="3268979" cy="135890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268979" cy="1358900"/>
                          <a:chExt cx="3268979" cy="135890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980" cy="1312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587375" y="351290"/>
                            <a:ext cx="2325370" cy="401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hyperlink r:id="rId19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22"/>
                                    <w:u w:val="single" w:color="FFFFFF"/>
                                  </w:rPr>
                                  <w:t>sociaalfonds@minienw.nl</w:t>
                                </w:r>
                              </w:hyperlink>
                            </w:p>
                            <w:p>
                              <w:pPr>
                                <w:spacing w:before="95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hyperlink r:id="rId21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22"/>
                                    <w:u w:val="single" w:color="FFFFFF"/>
                                  </w:rPr>
                                  <w:t>www.sociaalfondsminienw.nl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4477" y="1188220"/>
                            <a:ext cx="248983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3E235C"/>
                                  <w:sz w:val="22"/>
                                </w:rPr>
                                <w:t>heb</w:t>
                              </w:r>
                              <w:r>
                                <w:rPr>
                                  <w:b/>
                                  <w:color w:val="3E235C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E235C"/>
                                  <w:sz w:val="22"/>
                                </w:rPr>
                                <w:t>zelf</w:t>
                              </w:r>
                              <w:r>
                                <w:rPr>
                                  <w:b/>
                                  <w:color w:val="3E235C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E235C"/>
                                  <w:sz w:val="22"/>
                                </w:rPr>
                                <w:t>ervaren</w:t>
                              </w:r>
                              <w:r>
                                <w:rPr>
                                  <w:b/>
                                  <w:color w:val="3E235C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E235C"/>
                                  <w:sz w:val="22"/>
                                </w:rPr>
                                <w:t>hoe</w:t>
                              </w:r>
                              <w:r>
                                <w:rPr>
                                  <w:b/>
                                  <w:color w:val="3E235C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E235C"/>
                                  <w:spacing w:val="-2"/>
                                  <w:sz w:val="22"/>
                                </w:rPr>
                                <w:t>waardevol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7.799988pt;margin-top:-106.96965pt;width:257.4pt;height:107pt;mso-position-horizontal-relative:page;mso-position-vertical-relative:paragraph;z-index:15735296" id="docshapegroup8" coordorigin="6756,-2139" coordsize="5148,2140">
                <v:shape style="position:absolute;left:6756;top:-2140;width:5148;height:2067" type="#_x0000_t75" id="docshape9" stroked="false">
                  <v:imagedata r:id="rId20" o:title=""/>
                </v:shape>
                <v:shape style="position:absolute;left:7681;top:-1587;width:3662;height:632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hyperlink r:id="rId19">
                          <w:r>
                            <w:rPr>
                              <w:b/>
                              <w:color w:val="FFFFFF"/>
                              <w:spacing w:val="-2"/>
                              <w:sz w:val="22"/>
                              <w:u w:val="single" w:color="FFFFFF"/>
                            </w:rPr>
                            <w:t>sociaalfonds@minienw.nl</w:t>
                          </w:r>
                        </w:hyperlink>
                      </w:p>
                      <w:p>
                        <w:pPr>
                          <w:spacing w:before="95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hyperlink r:id="rId21">
                          <w:r>
                            <w:rPr>
                              <w:b/>
                              <w:color w:val="FFFFFF"/>
                              <w:spacing w:val="-2"/>
                              <w:sz w:val="22"/>
                              <w:u w:val="single" w:color="FFFFFF"/>
                            </w:rPr>
                            <w:t>www.sociaalfondsminienw.nl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26;top:-269;width:3921;height:269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3E235C"/>
                            <w:sz w:val="22"/>
                          </w:rPr>
                          <w:t>heb</w:t>
                        </w:r>
                        <w:r>
                          <w:rPr>
                            <w:b/>
                            <w:color w:val="3E235C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3E235C"/>
                            <w:sz w:val="22"/>
                          </w:rPr>
                          <w:t>zelf</w:t>
                        </w:r>
                        <w:r>
                          <w:rPr>
                            <w:b/>
                            <w:color w:val="3E235C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3E235C"/>
                            <w:sz w:val="22"/>
                          </w:rPr>
                          <w:t>ervaren</w:t>
                        </w:r>
                        <w:r>
                          <w:rPr>
                            <w:b/>
                            <w:color w:val="3E235C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3E235C"/>
                            <w:sz w:val="22"/>
                          </w:rPr>
                          <w:t>hoe</w:t>
                        </w:r>
                        <w:r>
                          <w:rPr>
                            <w:b/>
                            <w:color w:val="3E235C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3E235C"/>
                            <w:spacing w:val="-2"/>
                            <w:sz w:val="22"/>
                          </w:rPr>
                          <w:t>waardevol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E235C"/>
        </w:rPr>
        <w:t>hulp</w:t>
      </w:r>
      <w:r>
        <w:rPr>
          <w:color w:val="3E235C"/>
          <w:spacing w:val="-7"/>
        </w:rPr>
        <w:t> </w:t>
      </w:r>
      <w:r>
        <w:rPr>
          <w:color w:val="3E235C"/>
        </w:rPr>
        <w:t>kan</w:t>
      </w:r>
      <w:r>
        <w:rPr>
          <w:color w:val="3E235C"/>
          <w:spacing w:val="-4"/>
        </w:rPr>
        <w:t> </w:t>
      </w:r>
      <w:r>
        <w:rPr>
          <w:color w:val="3E235C"/>
        </w:rPr>
        <w:t>zijn</w:t>
      </w:r>
      <w:r>
        <w:rPr>
          <w:color w:val="3E235C"/>
          <w:spacing w:val="-2"/>
        </w:rPr>
        <w:t> </w:t>
      </w:r>
      <w:r>
        <w:rPr>
          <w:color w:val="3E235C"/>
        </w:rPr>
        <w:t>vanuit</w:t>
      </w:r>
      <w:r>
        <w:rPr>
          <w:color w:val="3E235C"/>
          <w:spacing w:val="-6"/>
        </w:rPr>
        <w:t> </w:t>
      </w:r>
      <w:r>
        <w:rPr>
          <w:color w:val="3E235C"/>
        </w:rPr>
        <w:t>een</w:t>
      </w:r>
      <w:r>
        <w:rPr>
          <w:color w:val="3E235C"/>
          <w:spacing w:val="-5"/>
        </w:rPr>
        <w:t> </w:t>
      </w:r>
      <w:r>
        <w:rPr>
          <w:color w:val="3E235C"/>
        </w:rPr>
        <w:t>fonds</w:t>
      </w:r>
      <w:r>
        <w:rPr>
          <w:color w:val="3E235C"/>
          <w:spacing w:val="-5"/>
        </w:rPr>
        <w:t> via</w:t>
      </w:r>
    </w:p>
    <w:p>
      <w:pPr>
        <w:spacing w:before="33"/>
        <w:ind w:left="466" w:right="0" w:firstLine="0"/>
        <w:jc w:val="left"/>
        <w:rPr>
          <w:b/>
          <w:sz w:val="22"/>
        </w:rPr>
      </w:pPr>
      <w:r>
        <w:rPr>
          <w:b/>
          <w:color w:val="3E235C"/>
          <w:sz w:val="22"/>
        </w:rPr>
        <w:t>de</w:t>
      </w:r>
      <w:r>
        <w:rPr>
          <w:b/>
          <w:color w:val="3E235C"/>
          <w:spacing w:val="-3"/>
          <w:sz w:val="22"/>
        </w:rPr>
        <w:t> </w:t>
      </w:r>
      <w:r>
        <w:rPr>
          <w:b/>
          <w:color w:val="3E235C"/>
          <w:spacing w:val="-2"/>
          <w:sz w:val="22"/>
        </w:rPr>
        <w:t>werkgever”</w:t>
      </w:r>
    </w:p>
    <w:p>
      <w:pPr>
        <w:pStyle w:val="BodyText"/>
        <w:spacing w:line="268" w:lineRule="auto" w:before="33"/>
        <w:ind w:left="466" w:right="1059"/>
      </w:pPr>
      <w:r>
        <w:rPr/>
        <w:t>Hiske Zandvliet is werkzaam bij Geldfit. In haar dagelijks werk adviseert ze bedrijven hoe ze hun contact met klanten en werknemers kunnen benutten om financiële gezondheid en geldzorgen</w:t>
      </w:r>
      <w:r>
        <w:rPr>
          <w:spacing w:val="-7"/>
        </w:rPr>
        <w:t> </w:t>
      </w:r>
      <w:r>
        <w:rPr/>
        <w:t>bespreekbaar</w:t>
      </w:r>
      <w:r>
        <w:rPr>
          <w:spacing w:val="-10"/>
        </w:rPr>
        <w:t> </w:t>
      </w:r>
      <w:r>
        <w:rPr/>
        <w:t>te</w:t>
      </w:r>
      <w:r>
        <w:rPr>
          <w:spacing w:val="-9"/>
        </w:rPr>
        <w:t> </w:t>
      </w:r>
      <w:r>
        <w:rPr/>
        <w:t>maken.</w:t>
      </w:r>
      <w:r>
        <w:rPr>
          <w:spacing w:val="-8"/>
        </w:rPr>
        <w:t> </w:t>
      </w:r>
      <w:r>
        <w:rPr/>
        <w:t>Zelf weet ze als geen ander hoe het is om met schuldenproblematiek te kampen.</w:t>
      </w:r>
    </w:p>
    <w:p>
      <w:pPr>
        <w:pStyle w:val="BodyText"/>
        <w:spacing w:line="268" w:lineRule="auto" w:before="5"/>
        <w:ind w:left="466" w:right="1105"/>
      </w:pPr>
      <w:r>
        <w:rPr/>
        <w:t>Benieuwd</w:t>
      </w:r>
      <w:r>
        <w:rPr>
          <w:spacing w:val="-9"/>
        </w:rPr>
        <w:t> </w:t>
      </w:r>
      <w:r>
        <w:rPr/>
        <w:t>naar</w:t>
      </w:r>
      <w:r>
        <w:rPr>
          <w:spacing w:val="-4"/>
        </w:rPr>
        <w:t> </w:t>
      </w:r>
      <w:r>
        <w:rPr/>
        <w:t>haar</w:t>
      </w:r>
      <w:r>
        <w:rPr>
          <w:spacing w:val="-6"/>
        </w:rPr>
        <w:t> </w:t>
      </w:r>
      <w:r>
        <w:rPr/>
        <w:t>verhaal?</w:t>
      </w:r>
      <w:r>
        <w:rPr>
          <w:spacing w:val="-1"/>
        </w:rPr>
        <w:t> </w:t>
      </w:r>
      <w:hyperlink r:id="rId28">
        <w:r>
          <w:rPr>
            <w:color w:val="0462C1"/>
            <w:u w:val="single" w:color="0462C1"/>
          </w:rPr>
          <w:t>Je</w:t>
        </w:r>
        <w:r>
          <w:rPr>
            <w:color w:val="0462C1"/>
            <w:spacing w:val="-10"/>
            <w:u w:val="single" w:color="0462C1"/>
          </w:rPr>
          <w:t> </w:t>
        </w:r>
        <w:r>
          <w:rPr>
            <w:color w:val="0462C1"/>
            <w:u w:val="single" w:color="0462C1"/>
          </w:rPr>
          <w:t>leest</w:t>
        </w:r>
      </w:hyperlink>
      <w:r>
        <w:rPr>
          <w:color w:val="0462C1"/>
        </w:rPr>
        <w:t> </w:t>
      </w:r>
      <w:hyperlink r:id="rId28">
        <w:r>
          <w:rPr>
            <w:color w:val="0462C1"/>
            <w:u w:val="single" w:color="0462C1"/>
          </w:rPr>
          <w:t>het hier terug op onze website</w:t>
        </w:r>
      </w:hyperlink>
      <w:r>
        <w:rPr/>
        <w:t>.</w:t>
      </w:r>
    </w:p>
    <w:p>
      <w:pPr>
        <w:spacing w:after="0" w:line="268" w:lineRule="auto"/>
        <w:sectPr>
          <w:type w:val="continuous"/>
          <w:pgSz w:w="11910" w:h="16840"/>
          <w:pgMar w:top="0" w:bottom="0" w:left="0" w:right="0"/>
          <w:cols w:num="2" w:equalWidth="0">
            <w:col w:w="5749" w:space="138"/>
            <w:col w:w="6023"/>
          </w:cols>
        </w:sectPr>
      </w:pPr>
    </w:p>
    <w:p>
      <w:pPr>
        <w:pStyle w:val="BodyText"/>
        <w:spacing w:before="78" w:after="1"/>
        <w:rPr>
          <w:sz w:val="20"/>
        </w:rPr>
      </w:pPr>
    </w:p>
    <w:p>
      <w:pPr>
        <w:pStyle w:val="BodyText"/>
        <w:spacing w:line="20" w:lineRule="exact"/>
        <w:ind w:left="67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94475" cy="12700"/>
                <wp:effectExtent l="9525" t="0" r="0" b="635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594475" cy="12700"/>
                          <a:chExt cx="6594475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6350"/>
                            <a:ext cx="6594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0">
                                <a:moveTo>
                                  <a:pt x="0" y="0"/>
                                </a:moveTo>
                                <a:lnTo>
                                  <a:pt x="659396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478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25pt;height:1pt;mso-position-horizontal-relative:char;mso-position-vertical-relative:line" id="docshapegroup12" coordorigin="0,0" coordsize="10385,20">
                <v:line style="position:absolute" from="0,10" to="10384,10" stroked="true" strokeweight="1pt" strokecolor="#0478bc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199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4034028</wp:posOffset>
            </wp:positionH>
            <wp:positionV relativeFrom="paragraph">
              <wp:posOffset>-2713227</wp:posOffset>
            </wp:positionV>
            <wp:extent cx="2880360" cy="2520695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52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E235C"/>
        </w:rPr>
        <w:t>Bescherm</w:t>
      </w:r>
      <w:r>
        <w:rPr>
          <w:color w:val="3E235C"/>
          <w:spacing w:val="-10"/>
        </w:rPr>
        <w:t> </w:t>
      </w:r>
      <w:r>
        <w:rPr>
          <w:color w:val="3E235C"/>
        </w:rPr>
        <w:t>je</w:t>
      </w:r>
      <w:r>
        <w:rPr>
          <w:color w:val="3E235C"/>
          <w:spacing w:val="-8"/>
        </w:rPr>
        <w:t> </w:t>
      </w:r>
      <w:r>
        <w:rPr>
          <w:color w:val="3E235C"/>
        </w:rPr>
        <w:t>inkomen</w:t>
      </w:r>
      <w:r>
        <w:rPr>
          <w:color w:val="3E235C"/>
          <w:spacing w:val="-9"/>
        </w:rPr>
        <w:t> </w:t>
      </w:r>
      <w:r>
        <w:rPr>
          <w:color w:val="3E235C"/>
        </w:rPr>
        <w:t>bij</w:t>
      </w:r>
      <w:r>
        <w:rPr>
          <w:color w:val="3E235C"/>
          <w:spacing w:val="-4"/>
        </w:rPr>
        <w:t> </w:t>
      </w:r>
      <w:r>
        <w:rPr>
          <w:color w:val="3E235C"/>
          <w:spacing w:val="-2"/>
        </w:rPr>
        <w:t>arbeidsongeschiktheid</w:t>
      </w:r>
    </w:p>
    <w:p>
      <w:pPr>
        <w:pStyle w:val="BodyText"/>
        <w:spacing w:line="268" w:lineRule="auto" w:before="32"/>
        <w:ind w:left="930" w:right="1085"/>
      </w:pPr>
      <w:r>
        <w:rPr/>
        <w:t>Als je arbeidsongeschikt raakt, zakt na twee jaar je inkomen af tot bijstandsniveau. Om dit inkomensrisico af te dekken is er een oplossing: de arbeidsongeschiktheidsverzekering van</w:t>
      </w:r>
      <w:r>
        <w:rPr>
          <w:spacing w:val="-1"/>
        </w:rPr>
        <w:t> </w:t>
      </w:r>
      <w:r>
        <w:rPr/>
        <w:t>Loyalis.</w:t>
      </w:r>
      <w:r>
        <w:rPr>
          <w:spacing w:val="-3"/>
        </w:rPr>
        <w:t> </w:t>
      </w:r>
      <w:r>
        <w:rPr/>
        <w:t>Hiermee</w:t>
      </w:r>
      <w:r>
        <w:rPr>
          <w:spacing w:val="-6"/>
        </w:rPr>
        <w:t> </w:t>
      </w:r>
      <w:r>
        <w:rPr/>
        <w:t>vul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inkomen</w:t>
      </w:r>
      <w:r>
        <w:rPr>
          <w:spacing w:val="-5"/>
        </w:rPr>
        <w:t> </w:t>
      </w:r>
      <w:r>
        <w:rPr/>
        <w:t>langdurig aan als werken niet meer lukt. Heb jij al bewust de keuze gemaakt je inkomen te beschermen? Het kan alsnog. Bezoek </w:t>
      </w:r>
      <w:hyperlink r:id="rId30">
        <w:r>
          <w:rPr>
            <w:color w:val="0462C1"/>
            <w:u w:val="single" w:color="0462C1"/>
          </w:rPr>
          <w:t>deze pagina op onze website</w:t>
        </w:r>
      </w:hyperlink>
      <w:r>
        <w:rPr>
          <w:color w:val="0462C1"/>
        </w:rPr>
        <w:t> </w:t>
      </w:r>
      <w:r>
        <w:rPr/>
        <w:t>voor meer info.</w:t>
      </w:r>
    </w:p>
    <w:p>
      <w:pPr>
        <w:pStyle w:val="BodyText"/>
        <w:spacing w:before="5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417576</wp:posOffset>
                </wp:positionH>
                <wp:positionV relativeFrom="paragraph">
                  <wp:posOffset>126706</wp:posOffset>
                </wp:positionV>
                <wp:extent cx="659447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59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0">
                              <a:moveTo>
                                <a:pt x="0" y="0"/>
                              </a:moveTo>
                              <a:lnTo>
                                <a:pt x="659396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78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880001pt;margin-top:9.976894pt;width:519.25pt;height:.1pt;mso-position-horizontal-relative:page;mso-position-vertical-relative:paragraph;z-index:-15723008;mso-wrap-distance-left:0;mso-wrap-distance-right:0" id="docshape13" coordorigin="658,200" coordsize="10385,0" path="m658,200l11042,200e" filled="false" stroked="true" strokeweight="1pt" strokecolor="#0478b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22"/>
      </w:pPr>
      <w:r>
        <w:rPr>
          <w:color w:val="3E235C"/>
        </w:rPr>
        <w:t>Deel</w:t>
      </w:r>
      <w:r>
        <w:rPr>
          <w:color w:val="3E235C"/>
          <w:spacing w:val="-9"/>
        </w:rPr>
        <w:t> </w:t>
      </w:r>
      <w:r>
        <w:rPr>
          <w:color w:val="3E235C"/>
        </w:rPr>
        <w:t>interessante</w:t>
      </w:r>
      <w:r>
        <w:rPr>
          <w:color w:val="3E235C"/>
          <w:spacing w:val="-15"/>
        </w:rPr>
        <w:t> </w:t>
      </w:r>
      <w:r>
        <w:rPr>
          <w:color w:val="3E235C"/>
        </w:rPr>
        <w:t>onderwerpen</w:t>
      </w:r>
      <w:r>
        <w:rPr>
          <w:color w:val="3E235C"/>
          <w:spacing w:val="-10"/>
        </w:rPr>
        <w:t> </w:t>
      </w:r>
      <w:r>
        <w:rPr>
          <w:color w:val="3E235C"/>
        </w:rPr>
        <w:t>en</w:t>
      </w:r>
      <w:r>
        <w:rPr>
          <w:color w:val="3E235C"/>
          <w:spacing w:val="-6"/>
        </w:rPr>
        <w:t> </w:t>
      </w:r>
      <w:r>
        <w:rPr>
          <w:color w:val="3E235C"/>
        </w:rPr>
        <w:t>blijf</w:t>
      </w:r>
      <w:r>
        <w:rPr>
          <w:color w:val="3E235C"/>
          <w:spacing w:val="-4"/>
        </w:rPr>
        <w:t> </w:t>
      </w:r>
      <w:r>
        <w:rPr>
          <w:color w:val="3E235C"/>
        </w:rPr>
        <w:t>op</w:t>
      </w:r>
      <w:r>
        <w:rPr>
          <w:color w:val="3E235C"/>
          <w:spacing w:val="-7"/>
        </w:rPr>
        <w:t> </w:t>
      </w:r>
      <w:r>
        <w:rPr>
          <w:color w:val="3E235C"/>
        </w:rPr>
        <w:t>de</w:t>
      </w:r>
      <w:r>
        <w:rPr>
          <w:color w:val="3E235C"/>
          <w:spacing w:val="-5"/>
        </w:rPr>
        <w:t> </w:t>
      </w:r>
      <w:r>
        <w:rPr>
          <w:color w:val="3E235C"/>
          <w:spacing w:val="-2"/>
        </w:rPr>
        <w:t>hoogte</w:t>
      </w:r>
    </w:p>
    <w:p>
      <w:pPr>
        <w:pStyle w:val="BodyText"/>
        <w:spacing w:line="268" w:lineRule="auto" w:before="33"/>
        <w:ind w:left="930" w:right="1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ragraph">
                  <wp:posOffset>1536728</wp:posOffset>
                </wp:positionV>
                <wp:extent cx="2822575" cy="76581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822575" cy="765810"/>
                          <a:chExt cx="2822575" cy="765810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421" cy="765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2822575" cy="765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4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6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Nieuwsflits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februari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21.002235pt;width:222.25pt;height:60.3pt;mso-position-horizontal-relative:page;mso-position-vertical-relative:paragraph;z-index:15734784" id="docshapegroup14" coordorigin="0,2420" coordsize="4445,1206">
                <v:shape style="position:absolute;left:0;top:2420;width:4445;height:1206" type="#_x0000_t75" id="docshape15" stroked="false">
                  <v:imagedata r:id="rId31" o:title=""/>
                </v:shape>
                <v:shape style="position:absolute;left:0;top:2420;width:4445;height:1206" type="#_x0000_t202" id="docshape16" filled="false" stroked="false">
                  <v:textbox inset="0,0,0,0">
                    <w:txbxContent>
                      <w:p>
                        <w:pPr>
                          <w:spacing w:line="240" w:lineRule="auto" w:before="74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76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Nieuwsflits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•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februari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Heb</w:t>
      </w:r>
      <w:r>
        <w:rPr>
          <w:spacing w:val="-6"/>
        </w:rPr>
        <w:t> </w:t>
      </w:r>
      <w:r>
        <w:rPr/>
        <w:t>jij</w:t>
      </w:r>
      <w:r>
        <w:rPr>
          <w:spacing w:val="-2"/>
        </w:rPr>
        <w:t> </w:t>
      </w:r>
      <w:r>
        <w:rPr/>
        <w:t>een</w:t>
      </w:r>
      <w:r>
        <w:rPr>
          <w:spacing w:val="-6"/>
        </w:rPr>
        <w:t> </w:t>
      </w:r>
      <w:r>
        <w:rPr/>
        <w:t>interessant onderwerp</w:t>
      </w:r>
      <w:r>
        <w:rPr>
          <w:spacing w:val="-4"/>
        </w:rPr>
        <w:t> </w:t>
      </w:r>
      <w:r>
        <w:rPr/>
        <w:t>voor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volgende</w:t>
      </w:r>
      <w:r>
        <w:rPr>
          <w:spacing w:val="-2"/>
        </w:rPr>
        <w:t> </w:t>
      </w:r>
      <w:r>
        <w:rPr/>
        <w:t>Nieuwsflits? Laat</w:t>
      </w:r>
      <w:r>
        <w:rPr>
          <w:spacing w:val="-1"/>
        </w:rPr>
        <w:t> </w:t>
      </w:r>
      <w:r>
        <w:rPr/>
        <w:t>het</w:t>
      </w:r>
      <w:r>
        <w:rPr>
          <w:spacing w:val="-1"/>
        </w:rPr>
        <w:t> </w:t>
      </w:r>
      <w:r>
        <w:rPr/>
        <w:t>ons</w:t>
      </w:r>
      <w:r>
        <w:rPr>
          <w:spacing w:val="-5"/>
        </w:rPr>
        <w:t> </w:t>
      </w:r>
      <w:r>
        <w:rPr/>
        <w:t>weten.</w:t>
      </w:r>
      <w:r>
        <w:rPr>
          <w:spacing w:val="-4"/>
        </w:rPr>
        <w:t> </w:t>
      </w:r>
      <w:r>
        <w:rPr/>
        <w:t>De Nieuwsflits is van ons allemaal. De volgende Nieuwsflits komt uit in februari. Ken je iemand die geïnteresseerd is in deze Nieuwsflits? Stuur dan gerust door. Aan- of afmelden voor deze Nieuwsflits kan ook. We zijn te benaderen via: </w:t>
      </w:r>
      <w:hyperlink r:id="rId32">
        <w:r>
          <w:rPr>
            <w:color w:val="0091BC"/>
            <w:u w:val="single" w:color="0091BC"/>
          </w:rPr>
          <w:t>sociaalfonds@minienw.nl</w:t>
        </w:r>
      </w:hyperlink>
      <w:r>
        <w:rPr>
          <w:color w:val="0091BC"/>
        </w:rPr>
        <w:t>. </w:t>
      </w:r>
      <w:r>
        <w:rPr/>
        <w:t>Ga je met pensioen en wil je de Nieuwsflits blijven ontvangen? Dat kan zeker! Stuur dan even een mailtje waarin je aangeeft wat je privé mailadres is, dan regelen wij de rest.</w:t>
      </w:r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930"/>
      <w:outlineLvl w:val="1"/>
    </w:pPr>
    <w:rPr>
      <w:rFonts w:ascii="Verdana" w:hAnsi="Verdana" w:eastAsia="Verdana" w:cs="Verdana"/>
      <w:b/>
      <w:bCs/>
      <w:sz w:val="22"/>
      <w:szCs w:val="22"/>
      <w:lang w:val="nl-NL" w:eastAsia="en-US" w:bidi="ar-SA"/>
    </w:rPr>
  </w:style>
  <w:style w:styleId="Title" w:type="paragraph">
    <w:name w:val="Title"/>
    <w:basedOn w:val="Normal"/>
    <w:uiPriority w:val="1"/>
    <w:qFormat/>
    <w:pPr>
      <w:ind w:left="1653"/>
    </w:pPr>
    <w:rPr>
      <w:rFonts w:ascii="Verdana" w:hAnsi="Verdana" w:eastAsia="Verdana" w:cs="Verdana"/>
      <w:b/>
      <w:bCs/>
      <w:sz w:val="48"/>
      <w:szCs w:val="48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hyperlink" Target="https://www.sociaalfondsminienw.nl/archief%2B2/nieuwsflits/overige%2Bdocumenten/HandlerDownloadFiles.ashx?idnv=2664112" TargetMode="External"/><Relationship Id="rId12" Type="http://schemas.openxmlformats.org/officeDocument/2006/relationships/image" Target="media/image7.jpeg"/><Relationship Id="rId13" Type="http://schemas.openxmlformats.org/officeDocument/2006/relationships/hyperlink" Target="https://www.sociaalfondsminienw.nl/nieuws2/2647896.aspx?t=De-Nationale-Coalitie-Financiele-Gezondheid-" TargetMode="External"/><Relationship Id="rId14" Type="http://schemas.openxmlformats.org/officeDocument/2006/relationships/hyperlink" Target="https://www.sociaalfondsminienw.nl/nieuws2/2647898.aspx?t=Is-er-beslag-gelegd-op-je-inkomsten-Doe-de-schuldenwijzer" TargetMode="External"/><Relationship Id="rId15" Type="http://schemas.openxmlformats.org/officeDocument/2006/relationships/hyperlink" Target="https://www.sociaalfondsminienw.nl/nieuws2/2647902.aspx?t=Check-makkelijk-en-snel-of-je-recht-hebt-op-een-gemeentelijke-vergoeding" TargetMode="External"/><Relationship Id="rId16" Type="http://schemas.openxmlformats.org/officeDocument/2006/relationships/hyperlink" Target="https://www.sociaalfondsminienw.nl/nieuws2/2647906.aspx?t=Recordaantal-Nederlanders-heeft-schulden" TargetMode="External"/><Relationship Id="rId17" Type="http://schemas.openxmlformats.org/officeDocument/2006/relationships/image" Target="media/image8.png"/><Relationship Id="rId18" Type="http://schemas.openxmlformats.org/officeDocument/2006/relationships/hyperlink" Target="https://www.sociaalfondsminienw.nl/nieuws2/2653276.aspx?t=Geldfit-Nederlander-heeft-vooral-geldzorgen-vanwege-prijsstijgingen-en-hoge-energierekening-" TargetMode="External"/><Relationship Id="rId19" Type="http://schemas.openxmlformats.org/officeDocument/2006/relationships/hyperlink" Target="mailto:sociaalfonds@minienw.nl" TargetMode="External"/><Relationship Id="rId20" Type="http://schemas.openxmlformats.org/officeDocument/2006/relationships/image" Target="media/image9.png"/><Relationship Id="rId21" Type="http://schemas.openxmlformats.org/officeDocument/2006/relationships/hyperlink" Target="http://www.sociaalfondsminienw.nl/" TargetMode="External"/><Relationship Id="rId22" Type="http://schemas.openxmlformats.org/officeDocument/2006/relationships/hyperlink" Target="https://www.sociaalfondsminienw.nl/nieuws2/2660133.aspx?t=Bestuursupdate-van-een-terugblik-op-2023-tot-vooruitkijken-naar-de-rest-van-2024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1.jpeg"/><Relationship Id="rId25" Type="http://schemas.openxmlformats.org/officeDocument/2006/relationships/hyperlink" Target="https://www.shownieuws.nl/royalty/zie-hier-terug-de-shownieuws-special-met-koningin-maxima" TargetMode="External"/><Relationship Id="rId26" Type="http://schemas.openxmlformats.org/officeDocument/2006/relationships/hyperlink" Target="https://www.sociaalfondsminienw.nl/nieuws2/2662924.aspx?t=Kijktip-Kook-van-jou" TargetMode="External"/><Relationship Id="rId27" Type="http://schemas.openxmlformats.org/officeDocument/2006/relationships/hyperlink" Target="https://www.sociaalfondsminienw.nl/nieuws2/2662945.aspx?t=Spaartip-voor-in-het-nieuwe-jaar-" TargetMode="External"/><Relationship Id="rId28" Type="http://schemas.openxmlformats.org/officeDocument/2006/relationships/hyperlink" Target="https://www.sociaalfondsminienw.nl/nieuws2/2660145.aspx?t=Hiske-van-Geldfit-Ik-heb-zelf-ervaren-hoe-waardevol-hulp-kan-zijn-vanuit-een-fonds" TargetMode="External"/><Relationship Id="rId29" Type="http://schemas.openxmlformats.org/officeDocument/2006/relationships/image" Target="media/image12.jpeg"/><Relationship Id="rId30" Type="http://schemas.openxmlformats.org/officeDocument/2006/relationships/hyperlink" Target="https://www.sociaalfondsminienw.nl/verzekeringen2/arbeidsongeschiktheidsverzekering2/default.aspx" TargetMode="External"/><Relationship Id="rId31" Type="http://schemas.openxmlformats.org/officeDocument/2006/relationships/image" Target="media/image13.png"/><Relationship Id="rId32" Type="http://schemas.openxmlformats.org/officeDocument/2006/relationships/hyperlink" Target="mailto:%20sociaalfonds@minienw.n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Ardwin Poppelaars</dc:creator>
  <dc:title>PowerPoint-presentatie</dc:title>
  <dcterms:created xsi:type="dcterms:W3CDTF">2024-02-28T08:56:41Z</dcterms:created>
  <dcterms:modified xsi:type="dcterms:W3CDTF">2024-02-28T08:56:41Z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PowerPoint® voor Microsoft 365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PowerPoint® voor Microsoft 365</vt:lpwstr>
  </property>
</Properties>
</file>